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31C10844" w14:textId="77777777" w:rsidR="00D4475A" w:rsidRPr="00082963" w:rsidRDefault="00E36949" w:rsidP="00D4475A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b/>
          <w:bCs/>
          <w:i w:val="0"/>
        </w:rPr>
      </w:pPr>
      <w:r w:rsidRPr="00D4475A">
        <w:rPr>
          <w:rFonts w:asciiTheme="minorHAnsi" w:hAnsiTheme="minorHAnsi" w:cstheme="minorHAnsi"/>
        </w:rPr>
        <w:t xml:space="preserve">Administratorem danych osobowych jest </w:t>
      </w:r>
      <w:r w:rsidR="00D4475A" w:rsidRPr="00082963">
        <w:rPr>
          <w:rFonts w:ascii="Calibri" w:hAnsi="Calibri" w:cs="Calibri"/>
          <w:b/>
          <w:bCs/>
          <w:i/>
        </w:rPr>
        <w:t>Powiat Tomaszowski reprezentowany przez Powiatowe Centrum Pomocy Rodzinie w Tomaszowie Lubelskim, ul. Lwowska 68, 22-600 Tomaszów Lubelski, nr tel. 84 6643590, e-mail pcpr-tomaszow@o2.pl.</w:t>
      </w:r>
    </w:p>
    <w:p w14:paraId="57565E9D" w14:textId="77777777" w:rsidR="00D4475A" w:rsidRPr="00D4475A" w:rsidRDefault="00E36949" w:rsidP="003F67D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4475A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D4475A">
        <w:rPr>
          <w:rFonts w:asciiTheme="minorHAnsi" w:hAnsiTheme="minorHAnsi" w:cstheme="minorHAnsi"/>
        </w:rPr>
        <w:t xml:space="preserve">mają </w:t>
      </w:r>
      <w:r w:rsidRPr="00D4475A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D4475A">
        <w:rPr>
          <w:rFonts w:asciiTheme="minorHAnsi" w:hAnsiTheme="minorHAnsi" w:cstheme="minorHAnsi"/>
        </w:rPr>
        <w:t xml:space="preserve">Ochrony Danych </w:t>
      </w:r>
      <w:r w:rsidRPr="00D4475A">
        <w:rPr>
          <w:rFonts w:asciiTheme="minorHAnsi" w:hAnsiTheme="minorHAnsi" w:cstheme="minorHAnsi"/>
        </w:rPr>
        <w:t xml:space="preserve">na adres e-mail: </w:t>
      </w:r>
      <w:bookmarkStart w:id="1" w:name="__DdeLink__182_30542706"/>
      <w:bookmarkEnd w:id="1"/>
      <w:r w:rsidR="00D4475A" w:rsidRPr="00082963">
        <w:rPr>
          <w:color w:val="auto"/>
        </w:rPr>
        <w:fldChar w:fldCharType="begin"/>
      </w:r>
      <w:r w:rsidR="00D4475A" w:rsidRPr="00082963">
        <w:rPr>
          <w:color w:val="auto"/>
        </w:rPr>
        <w:instrText xml:space="preserve"> HYPERLINK "mailto:iod.tomaszow@gmail.com" </w:instrText>
      </w:r>
      <w:r w:rsidR="00D4475A" w:rsidRPr="00082963">
        <w:rPr>
          <w:color w:val="auto"/>
        </w:rPr>
        <w:fldChar w:fldCharType="separate"/>
      </w:r>
      <w:r w:rsidR="00D4475A" w:rsidRPr="00082963">
        <w:rPr>
          <w:rStyle w:val="Hipercze"/>
          <w:color w:val="auto"/>
        </w:rPr>
        <w:t>iod.tomaszow@gmail.com</w:t>
      </w:r>
      <w:r w:rsidR="00D4475A" w:rsidRPr="00082963">
        <w:rPr>
          <w:color w:val="auto"/>
        </w:rPr>
        <w:fldChar w:fldCharType="end"/>
      </w:r>
      <w:r w:rsidR="00D4475A" w:rsidRPr="00082963">
        <w:rPr>
          <w:color w:val="auto"/>
        </w:rPr>
        <w:t xml:space="preserve"> </w:t>
      </w:r>
      <w:r w:rsidR="00D4475A" w:rsidRPr="00082963">
        <w:rPr>
          <w:rFonts w:ascii="Calibri" w:hAnsi="Calibri" w:cs="Calibri"/>
          <w:color w:val="auto"/>
        </w:rPr>
        <w:t>.</w:t>
      </w:r>
    </w:p>
    <w:p w14:paraId="0B40292A" w14:textId="14994770" w:rsidR="00E36949" w:rsidRPr="00D4475A" w:rsidRDefault="00E36949" w:rsidP="003F67D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4475A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D4475A">
        <w:rPr>
          <w:rFonts w:asciiTheme="minorHAnsi" w:hAnsiTheme="minorHAnsi" w:cstheme="minorHAnsi"/>
        </w:rPr>
        <w:t xml:space="preserve">Programu </w:t>
      </w:r>
      <w:r w:rsidRPr="00D4475A">
        <w:rPr>
          <w:rFonts w:asciiTheme="minorHAnsi" w:hAnsiTheme="minorHAnsi" w:cstheme="minorHAnsi"/>
        </w:rPr>
        <w:t>Ministra Rodziny i</w:t>
      </w:r>
      <w:r w:rsidR="00EB6B86" w:rsidRPr="00D4475A">
        <w:rPr>
          <w:rFonts w:asciiTheme="minorHAnsi" w:hAnsiTheme="minorHAnsi" w:cstheme="minorHAnsi"/>
        </w:rPr>
        <w:t> </w:t>
      </w:r>
      <w:r w:rsidRPr="00D4475A">
        <w:rPr>
          <w:rFonts w:asciiTheme="minorHAnsi" w:hAnsiTheme="minorHAnsi" w:cstheme="minorHAnsi"/>
        </w:rPr>
        <w:t>Polityki Społecznej „Asystent osobisty osoby</w:t>
      </w:r>
      <w:r w:rsidR="007A5CE9" w:rsidRPr="00D4475A">
        <w:rPr>
          <w:rFonts w:asciiTheme="minorHAnsi" w:hAnsiTheme="minorHAnsi" w:cstheme="minorHAnsi"/>
        </w:rPr>
        <w:t xml:space="preserve"> niepełnosprawnej” – edycja 2022</w:t>
      </w:r>
      <w:r w:rsidR="006A0CC7" w:rsidRPr="00D4475A">
        <w:rPr>
          <w:rFonts w:asciiTheme="minorHAnsi" w:hAnsiTheme="minorHAnsi" w:cstheme="minorHAnsi"/>
        </w:rPr>
        <w:t>,</w:t>
      </w:r>
      <w:r w:rsidRPr="00D4475A">
        <w:rPr>
          <w:rFonts w:asciiTheme="minorHAnsi" w:hAnsiTheme="minorHAnsi" w:cstheme="minorHAnsi"/>
        </w:rPr>
        <w:t xml:space="preserve"> w tym rozliczenie</w:t>
      </w:r>
      <w:r w:rsidR="001E4AD0" w:rsidRPr="00D4475A">
        <w:rPr>
          <w:rFonts w:asciiTheme="minorHAnsi" w:hAnsiTheme="minorHAnsi" w:cstheme="minorHAnsi"/>
        </w:rPr>
        <w:t xml:space="preserve"> otrzymanych środków z Funduszu</w:t>
      </w:r>
      <w:r w:rsidR="006A0CC7" w:rsidRPr="00D4475A">
        <w:rPr>
          <w:rFonts w:asciiTheme="minorHAnsi" w:hAnsiTheme="minorHAnsi" w:cstheme="minorHAnsi"/>
        </w:rPr>
        <w:t xml:space="preserve"> Solidarnościowego</w:t>
      </w:r>
      <w:r w:rsidR="00597C49" w:rsidRPr="00D4475A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EE9F2AB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103E5" w:rsidRPr="000103E5">
        <w:rPr>
          <w:rFonts w:ascii="Calibri" w:hAnsi="Calibri" w:cs="Calibri"/>
          <w:iCs/>
        </w:rPr>
        <w:t>Powiat Tomaszowski reprezentowany przez Powiatowe Centrum Pomocy Rodzinie w Tomaszowie Lubelskim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0103E5">
        <w:rPr>
          <w:rFonts w:asciiTheme="minorHAnsi" w:hAnsiTheme="minorHAnsi" w:cstheme="minorHAnsi"/>
          <w:iCs/>
        </w:rPr>
        <w:t>Wojewod</w:t>
      </w:r>
      <w:r w:rsidR="000103E5" w:rsidRPr="000103E5">
        <w:rPr>
          <w:rFonts w:asciiTheme="minorHAnsi" w:hAnsiTheme="minorHAnsi" w:cstheme="minorHAnsi"/>
          <w:iCs/>
        </w:rPr>
        <w:t>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3EA0" w14:textId="77777777" w:rsidR="00E648A2" w:rsidRDefault="00E648A2" w:rsidP="008D57BD">
      <w:r>
        <w:separator/>
      </w:r>
    </w:p>
  </w:endnote>
  <w:endnote w:type="continuationSeparator" w:id="0">
    <w:p w14:paraId="4D8000E8" w14:textId="77777777" w:rsidR="00E648A2" w:rsidRDefault="00E648A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EE25" w14:textId="77777777" w:rsidR="00E648A2" w:rsidRDefault="00E648A2" w:rsidP="008D57BD">
      <w:r>
        <w:separator/>
      </w:r>
    </w:p>
  </w:footnote>
  <w:footnote w:type="continuationSeparator" w:id="0">
    <w:p w14:paraId="2AE983FA" w14:textId="77777777" w:rsidR="00E648A2" w:rsidRDefault="00E648A2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71285378">
    <w:abstractNumId w:val="3"/>
  </w:num>
  <w:num w:numId="2" w16cid:durableId="1649939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304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011780">
    <w:abstractNumId w:val="0"/>
  </w:num>
  <w:num w:numId="5" w16cid:durableId="946280463">
    <w:abstractNumId w:val="2"/>
  </w:num>
  <w:num w:numId="6" w16cid:durableId="169976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103E5"/>
    <w:rsid w:val="00075480"/>
    <w:rsid w:val="000A7E48"/>
    <w:rsid w:val="000C23AB"/>
    <w:rsid w:val="000E25EB"/>
    <w:rsid w:val="000F1DC5"/>
    <w:rsid w:val="0014772B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244CF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4475A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648A2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4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Ania</cp:lastModifiedBy>
  <cp:revision>4</cp:revision>
  <dcterms:created xsi:type="dcterms:W3CDTF">2021-10-13T11:26:00Z</dcterms:created>
  <dcterms:modified xsi:type="dcterms:W3CDTF">2022-05-09T08:53:00Z</dcterms:modified>
</cp:coreProperties>
</file>